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jc w:val="center"/>
        <w:rPr>
          <w:b/>
          <w:bCs/>
        </w:rPr>
      </w:pPr>
      <w:r w:rsidRPr="00D410EC">
        <w:rPr>
          <w:b/>
          <w:bCs/>
        </w:rPr>
        <w:t>PLACE ON DISTRICT LETTERHEAD</w:t>
      </w:r>
    </w:p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rPr>
          <w:b/>
          <w:bCs/>
        </w:rPr>
      </w:pPr>
    </w:p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rPr>
          <w:b/>
          <w:bCs/>
        </w:rPr>
      </w:pPr>
    </w:p>
    <w:p w:rsidR="00E95075" w:rsidRPr="00D410EC" w:rsidRDefault="00E95075" w:rsidP="00E95075">
      <w:pPr>
        <w:tabs>
          <w:tab w:val="left" w:pos="-1440"/>
          <w:tab w:val="left" w:pos="2880"/>
        </w:tabs>
        <w:ind w:left="4320" w:hanging="4320"/>
        <w:rPr>
          <w:bCs/>
          <w:i/>
        </w:rPr>
      </w:pPr>
      <w:r w:rsidRPr="00D410EC">
        <w:rPr>
          <w:b/>
          <w:bCs/>
        </w:rPr>
        <w:t>FOR IMMEDIATE RELEASE</w:t>
      </w:r>
      <w:r w:rsidRPr="00D410EC">
        <w:rPr>
          <w:b/>
          <w:bCs/>
        </w:rPr>
        <w:tab/>
      </w:r>
      <w:r w:rsidRPr="00D410EC">
        <w:rPr>
          <w:b/>
          <w:bCs/>
        </w:rPr>
        <w:tab/>
      </w:r>
      <w:r w:rsidRPr="00D410EC">
        <w:rPr>
          <w:b/>
          <w:bCs/>
        </w:rPr>
        <w:tab/>
        <w:t>CONTACT:</w:t>
      </w:r>
      <w:r w:rsidRPr="00D410EC">
        <w:rPr>
          <w:b/>
          <w:bCs/>
        </w:rPr>
        <w:tab/>
      </w:r>
      <w:r w:rsidRPr="00D410EC">
        <w:rPr>
          <w:bCs/>
        </w:rPr>
        <w:t>(</w:t>
      </w:r>
      <w:r w:rsidRPr="00D410EC">
        <w:rPr>
          <w:bCs/>
          <w:i/>
        </w:rPr>
        <w:t>Name)</w:t>
      </w:r>
    </w:p>
    <w:p w:rsidR="00E95075" w:rsidRPr="00D410EC" w:rsidRDefault="00E95075" w:rsidP="00E950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6480" w:firstLine="720"/>
        <w:rPr>
          <w:i/>
        </w:rPr>
      </w:pPr>
      <w:r w:rsidRPr="00D410EC">
        <w:rPr>
          <w:i/>
        </w:rPr>
        <w:t>(Phone Number)</w:t>
      </w:r>
    </w:p>
    <w:p w:rsidR="00E95075" w:rsidRPr="00D410EC" w:rsidRDefault="00E95075" w:rsidP="00E9507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6480" w:firstLine="720"/>
        <w:rPr>
          <w:i/>
        </w:rPr>
      </w:pPr>
      <w:r w:rsidRPr="00D410EC">
        <w:rPr>
          <w:i/>
        </w:rPr>
        <w:t>(Email Address)</w:t>
      </w:r>
    </w:p>
    <w:p w:rsidR="00E95075" w:rsidRPr="00D410EC" w:rsidRDefault="00E95075" w:rsidP="00E95075">
      <w:pPr>
        <w:jc w:val="center"/>
        <w:rPr>
          <w:b/>
        </w:rPr>
      </w:pPr>
    </w:p>
    <w:p w:rsidR="00E95075" w:rsidRPr="00D410EC" w:rsidRDefault="00D410EC" w:rsidP="004B3278">
      <w:pPr>
        <w:spacing w:before="240"/>
        <w:jc w:val="center"/>
        <w:rPr>
          <w:b/>
        </w:rPr>
      </w:pPr>
      <w:r>
        <w:rPr>
          <w:b/>
        </w:rPr>
        <w:t>(</w:t>
      </w:r>
      <w:r w:rsidR="00E95075" w:rsidRPr="00D410EC">
        <w:rPr>
          <w:b/>
        </w:rPr>
        <w:t>Number of students</w:t>
      </w:r>
      <w:r w:rsidR="004B3278" w:rsidRPr="00D410EC">
        <w:rPr>
          <w:b/>
        </w:rPr>
        <w:t>)</w:t>
      </w:r>
      <w:r w:rsidR="00E95075" w:rsidRPr="00D410EC">
        <w:rPr>
          <w:b/>
        </w:rPr>
        <w:t xml:space="preserve"> from (</w:t>
      </w:r>
      <w:r w:rsidR="004B3278" w:rsidRPr="00D410EC">
        <w:rPr>
          <w:b/>
        </w:rPr>
        <w:t>N</w:t>
      </w:r>
      <w:r w:rsidR="00E95075" w:rsidRPr="00D410EC">
        <w:rPr>
          <w:b/>
        </w:rPr>
        <w:t xml:space="preserve">ame of District) Selected to  </w:t>
      </w:r>
    </w:p>
    <w:p w:rsidR="00E95075" w:rsidRPr="00D410EC" w:rsidRDefault="00E95075" w:rsidP="00E95075">
      <w:pPr>
        <w:jc w:val="center"/>
        <w:rPr>
          <w:b/>
        </w:rPr>
      </w:pPr>
      <w:r w:rsidRPr="00D410EC">
        <w:rPr>
          <w:b/>
        </w:rPr>
        <w:t>All</w:t>
      </w:r>
      <w:r w:rsidR="004B3278" w:rsidRPr="00D410EC">
        <w:rPr>
          <w:b/>
        </w:rPr>
        <w:t>-</w:t>
      </w:r>
      <w:r w:rsidR="00FA3F4B" w:rsidRPr="00D410EC">
        <w:rPr>
          <w:b/>
        </w:rPr>
        <w:t>Eastern</w:t>
      </w:r>
      <w:r w:rsidRPr="00D410EC">
        <w:rPr>
          <w:b/>
        </w:rPr>
        <w:t xml:space="preserve"> Ensemble(s)</w:t>
      </w:r>
    </w:p>
    <w:p w:rsidR="00E95075" w:rsidRPr="00D410EC" w:rsidRDefault="00E95075" w:rsidP="00E95075">
      <w:pPr>
        <w:jc w:val="center"/>
        <w:rPr>
          <w:b/>
        </w:rPr>
      </w:pPr>
    </w:p>
    <w:p w:rsidR="00E95075" w:rsidRPr="00D410EC" w:rsidRDefault="00E95075" w:rsidP="00E95075">
      <w:pPr>
        <w:jc w:val="center"/>
        <w:rPr>
          <w:i/>
        </w:rPr>
      </w:pPr>
      <w:r w:rsidRPr="00D410EC">
        <w:rPr>
          <w:i/>
        </w:rPr>
        <w:t>Student(</w:t>
      </w:r>
      <w:r w:rsidRPr="00D410EC">
        <w:rPr>
          <w:b/>
          <w:i/>
        </w:rPr>
        <w:t>s</w:t>
      </w:r>
      <w:r w:rsidRPr="00D410EC">
        <w:rPr>
          <w:i/>
        </w:rPr>
        <w:t>) selected to represent District’s Music Program</w:t>
      </w:r>
      <w:r w:rsidR="00FA3F4B" w:rsidRPr="00D410EC">
        <w:rPr>
          <w:i/>
        </w:rPr>
        <w:t xml:space="preserve"> in</w:t>
      </w:r>
      <w:r w:rsidR="002720ED">
        <w:rPr>
          <w:i/>
        </w:rPr>
        <w:t xml:space="preserve"> </w:t>
      </w:r>
      <w:r w:rsidR="00590851">
        <w:rPr>
          <w:i/>
        </w:rPr>
        <w:t>Hartford, CT</w:t>
      </w:r>
    </w:p>
    <w:p w:rsidR="00E95075" w:rsidRPr="00D410EC" w:rsidRDefault="00E95075" w:rsidP="00E95075"/>
    <w:p w:rsidR="00E95075" w:rsidRPr="00D410EC" w:rsidRDefault="00E95075" w:rsidP="00E95075"/>
    <w:p w:rsidR="00656530" w:rsidRDefault="00E95075" w:rsidP="00EE0018">
      <w:pPr>
        <w:ind w:firstLine="720"/>
        <w:jc w:val="both"/>
      </w:pPr>
      <w:r w:rsidRPr="00D410EC">
        <w:rPr>
          <w:i/>
        </w:rPr>
        <w:t>(</w:t>
      </w:r>
      <w:r w:rsidRPr="00D410EC">
        <w:rPr>
          <w:b/>
          <w:i/>
        </w:rPr>
        <w:t>Date</w:t>
      </w:r>
      <w:r w:rsidR="00EE0018" w:rsidRPr="00D410EC">
        <w:rPr>
          <w:b/>
          <w:i/>
        </w:rPr>
        <w:t xml:space="preserve">, </w:t>
      </w:r>
      <w:r w:rsidRPr="00D410EC">
        <w:rPr>
          <w:b/>
          <w:i/>
        </w:rPr>
        <w:t>Location</w:t>
      </w:r>
      <w:r w:rsidRPr="00D410EC">
        <w:t>) – (</w:t>
      </w:r>
      <w:r w:rsidRPr="00D410EC">
        <w:rPr>
          <w:i/>
        </w:rPr>
        <w:t>Name of School District</w:t>
      </w:r>
      <w:r w:rsidRPr="00D410EC">
        <w:t>) is proud to announce the selection of (</w:t>
      </w:r>
      <w:r w:rsidRPr="00D410EC">
        <w:rPr>
          <w:i/>
        </w:rPr>
        <w:t>number of students</w:t>
      </w:r>
      <w:r w:rsidRPr="00D410EC">
        <w:t>) from its music program that will perform at th</w:t>
      </w:r>
      <w:r w:rsidRPr="00463BAB">
        <w:t xml:space="preserve">e </w:t>
      </w:r>
      <w:r w:rsidR="00463BAB" w:rsidRPr="00463BAB">
        <w:t>202</w:t>
      </w:r>
      <w:r w:rsidR="00590851">
        <w:t>5</w:t>
      </w:r>
      <w:r w:rsidR="00463BAB" w:rsidRPr="00463BAB">
        <w:t xml:space="preserve"> </w:t>
      </w:r>
      <w:r w:rsidR="00656530">
        <w:t>E</w:t>
      </w:r>
      <w:r w:rsidR="00FA3F4B" w:rsidRPr="00463BAB">
        <w:t>astern Division</w:t>
      </w:r>
      <w:r w:rsidRPr="00463BAB">
        <w:t xml:space="preserve"> Honors Festival held </w:t>
      </w:r>
      <w:r w:rsidR="00FA3F4B" w:rsidRPr="00463BAB">
        <w:t xml:space="preserve">in </w:t>
      </w:r>
      <w:r w:rsidR="00590851">
        <w:t>Rochester, NY April 24-27.</w:t>
      </w:r>
      <w:r w:rsidRPr="00D410EC">
        <w:t xml:space="preserve">.  </w:t>
      </w:r>
    </w:p>
    <w:p w:rsidR="00656530" w:rsidRDefault="00656530" w:rsidP="00EE0018">
      <w:pPr>
        <w:ind w:firstLine="720"/>
        <w:jc w:val="both"/>
      </w:pPr>
    </w:p>
    <w:p w:rsidR="00E95075" w:rsidRPr="00D410EC" w:rsidRDefault="00E95075" w:rsidP="00EE0018">
      <w:pPr>
        <w:ind w:firstLine="720"/>
        <w:jc w:val="both"/>
      </w:pPr>
      <w:r w:rsidRPr="00D410EC">
        <w:t xml:space="preserve">The event </w:t>
      </w:r>
      <w:proofErr w:type="gramStart"/>
      <w:r w:rsidRPr="00D410EC">
        <w:t>is sponsored by the National Association for Music Education (</w:t>
      </w:r>
      <w:proofErr w:type="spellStart"/>
      <w:r w:rsidRPr="00D410EC">
        <w:t>NAfME</w:t>
      </w:r>
      <w:proofErr w:type="spellEnd"/>
      <w:r w:rsidRPr="00D410EC">
        <w:t>)</w:t>
      </w:r>
      <w:r w:rsidR="00463BAB">
        <w:t xml:space="preserve"> and hosted by the </w:t>
      </w:r>
      <w:r w:rsidR="00590851">
        <w:t>Connecticut Music Educators Association (CMEA</w:t>
      </w:r>
      <w:r w:rsidR="00463BAB">
        <w:t>)</w:t>
      </w:r>
      <w:proofErr w:type="gramEnd"/>
      <w:r w:rsidR="002D3860" w:rsidRPr="00D410EC">
        <w:t>. (</w:t>
      </w:r>
      <w:r w:rsidR="002D3860" w:rsidRPr="00D410EC">
        <w:rPr>
          <w:i/>
        </w:rPr>
        <w:t>He/She/They</w:t>
      </w:r>
      <w:r w:rsidR="002D3860" w:rsidRPr="00D410EC">
        <w:t>) will be among</w:t>
      </w:r>
      <w:r w:rsidRPr="00D410EC">
        <w:t xml:space="preserve"> </w:t>
      </w:r>
      <w:r w:rsidR="0040631D" w:rsidRPr="00D410EC">
        <w:t xml:space="preserve">the </w:t>
      </w:r>
      <w:r w:rsidR="00590851">
        <w:t>approximately one hundred fifty (150</w:t>
      </w:r>
      <w:r w:rsidRPr="00D410EC">
        <w:t xml:space="preserve">) students selected from school music programs across the </w:t>
      </w:r>
      <w:r w:rsidR="002D3860" w:rsidRPr="00D410EC">
        <w:t>state</w:t>
      </w:r>
      <w:r w:rsidR="004B3278" w:rsidRPr="00D410EC">
        <w:t>.</w:t>
      </w:r>
      <w:r w:rsidR="00D410EC">
        <w:t xml:space="preserve"> Approximately </w:t>
      </w:r>
      <w:r w:rsidR="00590851">
        <w:t>five</w:t>
      </w:r>
      <w:r w:rsidR="002D3860" w:rsidRPr="00D410EC">
        <w:t xml:space="preserve"> hundred </w:t>
      </w:r>
      <w:r w:rsidR="00590851">
        <w:t xml:space="preserve">seventy </w:t>
      </w:r>
      <w:r w:rsidR="002D3860" w:rsidRPr="00D410EC">
        <w:t>(</w:t>
      </w:r>
      <w:r w:rsidR="00590851">
        <w:t>57</w:t>
      </w:r>
      <w:r w:rsidR="002D3860" w:rsidRPr="00D410EC">
        <w:t>0) students will participate from schools across the east coast.</w:t>
      </w:r>
      <w:r w:rsidRPr="00D410EC">
        <w:t xml:space="preserve"> </w:t>
      </w:r>
    </w:p>
    <w:p w:rsidR="00590851" w:rsidRPr="00E536E7" w:rsidRDefault="00590851" w:rsidP="00590851">
      <w:pPr>
        <w:ind w:firstLine="720"/>
        <w:jc w:val="both"/>
      </w:pPr>
    </w:p>
    <w:p w:rsidR="00590851" w:rsidRPr="00E536E7" w:rsidRDefault="00590851" w:rsidP="00590851">
      <w:pPr>
        <w:ind w:firstLine="720"/>
        <w:jc w:val="both"/>
      </w:pPr>
      <w:proofErr w:type="gramStart"/>
      <w:r w:rsidRPr="00E536E7">
        <w:t xml:space="preserve">Students will rehearse and perform with renowned conductors including </w:t>
      </w:r>
      <w:hyperlink r:id="rId4" w:history="1">
        <w:proofErr w:type="spellStart"/>
        <w:r w:rsidRPr="00E536E7">
          <w:rPr>
            <w:color w:val="1155CC"/>
            <w:u w:val="single"/>
          </w:rPr>
          <w:t>Terell</w:t>
        </w:r>
        <w:proofErr w:type="spellEnd"/>
        <w:r w:rsidRPr="00E536E7">
          <w:rPr>
            <w:color w:val="1155CC"/>
            <w:u w:val="single"/>
          </w:rPr>
          <w:t xml:space="preserve"> Stafford - Temple University</w:t>
        </w:r>
      </w:hyperlink>
      <w:r w:rsidRPr="00E536E7">
        <w:t xml:space="preserve"> </w:t>
      </w:r>
      <w:r w:rsidRPr="00E536E7">
        <w:rPr>
          <w:color w:val="000000"/>
        </w:rPr>
        <w:t xml:space="preserve">(All Eastern Jazz Ensemble); </w:t>
      </w:r>
      <w:hyperlink r:id="rId5" w:history="1">
        <w:r w:rsidRPr="00E536E7">
          <w:rPr>
            <w:color w:val="1155CC"/>
            <w:u w:val="single"/>
          </w:rPr>
          <w:t>Dr. Anton Armstrong - St. Olaf College</w:t>
        </w:r>
      </w:hyperlink>
      <w:r w:rsidRPr="00E536E7">
        <w:rPr>
          <w:color w:val="000000"/>
        </w:rPr>
        <w:t xml:space="preserve"> (All Eastern Mixed Choir); </w:t>
      </w:r>
      <w:hyperlink r:id="rId6" w:history="1">
        <w:r w:rsidRPr="00E536E7">
          <w:rPr>
            <w:color w:val="1155CC"/>
            <w:u w:val="single"/>
          </w:rPr>
          <w:t>Dr. Travis Cross - UCLA</w:t>
        </w:r>
      </w:hyperlink>
      <w:r w:rsidRPr="00E536E7">
        <w:rPr>
          <w:color w:val="000000"/>
        </w:rPr>
        <w:t xml:space="preserve"> (All Eastern Concert Band); </w:t>
      </w:r>
      <w:hyperlink r:id="rId7" w:history="1">
        <w:r w:rsidRPr="00E536E7">
          <w:rPr>
            <w:color w:val="1155CC"/>
            <w:u w:val="single"/>
            <w:shd w:val="clear" w:color="auto" w:fill="FFFFFF"/>
          </w:rPr>
          <w:t>Dr. Steve Holley - Int’l  Society for Music Education</w:t>
        </w:r>
      </w:hyperlink>
      <w:r w:rsidRPr="00E536E7">
        <w:rPr>
          <w:color w:val="222222"/>
          <w:shd w:val="clear" w:color="auto" w:fill="FFFFFF"/>
        </w:rPr>
        <w:t xml:space="preserve"> (All Eastern Modern Band); </w:t>
      </w:r>
      <w:hyperlink r:id="rId8" w:history="1">
        <w:r w:rsidRPr="00E536E7">
          <w:rPr>
            <w:color w:val="1155CC"/>
            <w:u w:val="single"/>
            <w:shd w:val="clear" w:color="auto" w:fill="FFFFFF"/>
          </w:rPr>
          <w:t xml:space="preserve">Jessica </w:t>
        </w:r>
        <w:proofErr w:type="spellStart"/>
        <w:r w:rsidRPr="00E536E7">
          <w:rPr>
            <w:color w:val="1155CC"/>
            <w:u w:val="single"/>
            <w:shd w:val="clear" w:color="auto" w:fill="FFFFFF"/>
          </w:rPr>
          <w:t>Napoles</w:t>
        </w:r>
        <w:proofErr w:type="spellEnd"/>
        <w:r w:rsidRPr="00E536E7">
          <w:rPr>
            <w:color w:val="1155CC"/>
            <w:u w:val="single"/>
            <w:shd w:val="clear" w:color="auto" w:fill="FFFFFF"/>
          </w:rPr>
          <w:t xml:space="preserve"> - University of North Texas</w:t>
        </w:r>
      </w:hyperlink>
      <w:r w:rsidRPr="00E536E7">
        <w:t xml:space="preserve"> (</w:t>
      </w:r>
      <w:r w:rsidRPr="00E536E7">
        <w:rPr>
          <w:color w:val="222222"/>
          <w:shd w:val="clear" w:color="auto" w:fill="FFFFFF"/>
        </w:rPr>
        <w:t xml:space="preserve">All Eastern Treble Choir); </w:t>
      </w:r>
      <w:hyperlink r:id="rId9" w:history="1">
        <w:r w:rsidRPr="00E536E7">
          <w:rPr>
            <w:color w:val="1155CC"/>
            <w:u w:val="single"/>
            <w:shd w:val="clear" w:color="auto" w:fill="FFFFFF"/>
          </w:rPr>
          <w:t>Bruce Walker - Columbia Basin College</w:t>
        </w:r>
      </w:hyperlink>
      <w:r w:rsidRPr="00E536E7">
        <w:rPr>
          <w:color w:val="222222"/>
          <w:shd w:val="clear" w:color="auto" w:fill="FFFFFF"/>
        </w:rPr>
        <w:t>, (All Eastern Orchestra).</w:t>
      </w:r>
      <w:proofErr w:type="gramEnd"/>
    </w:p>
    <w:p w:rsidR="00590851" w:rsidRPr="00E536E7" w:rsidRDefault="00590851" w:rsidP="00590851">
      <w:pPr>
        <w:ind w:firstLine="720"/>
        <w:jc w:val="both"/>
      </w:pPr>
    </w:p>
    <w:p w:rsidR="00E95075" w:rsidRPr="00D410EC" w:rsidRDefault="00E95075" w:rsidP="00EE0018">
      <w:pPr>
        <w:ind w:firstLine="720"/>
        <w:jc w:val="both"/>
      </w:pPr>
      <w:bookmarkStart w:id="0" w:name="_GoBack"/>
      <w:bookmarkEnd w:id="0"/>
      <w:r w:rsidRPr="00D410EC">
        <w:t xml:space="preserve">“This </w:t>
      </w:r>
      <w:r w:rsidR="002F67B0" w:rsidRPr="00D410EC">
        <w:t>is a wonderful opportunity for our students</w:t>
      </w:r>
      <w:r w:rsidRPr="00D410EC">
        <w:t>,’’ said (</w:t>
      </w:r>
      <w:r w:rsidRPr="00D410EC">
        <w:rPr>
          <w:i/>
        </w:rPr>
        <w:t xml:space="preserve">Superintendent, Principal, Arts Administrator, </w:t>
      </w:r>
      <w:proofErr w:type="gramStart"/>
      <w:r w:rsidRPr="00D410EC">
        <w:rPr>
          <w:i/>
        </w:rPr>
        <w:t>Teacher</w:t>
      </w:r>
      <w:proofErr w:type="gramEnd"/>
      <w:r w:rsidRPr="00D410EC">
        <w:t>). “</w:t>
      </w:r>
      <w:r w:rsidR="0040631D" w:rsidRPr="00D410EC">
        <w:t>They will work collaboratively with other young musicians</w:t>
      </w:r>
      <w:r w:rsidRPr="00D410EC">
        <w:t xml:space="preserve"> from schools </w:t>
      </w:r>
      <w:r w:rsidR="002F67B0" w:rsidRPr="00D410EC">
        <w:t>outside of New York</w:t>
      </w:r>
      <w:r w:rsidR="0040631D" w:rsidRPr="00D410EC">
        <w:t xml:space="preserve"> and gain valuable</w:t>
      </w:r>
      <w:r w:rsidR="002F67B0" w:rsidRPr="00D410EC">
        <w:t xml:space="preserve"> experience by working with renown </w:t>
      </w:r>
      <w:r w:rsidRPr="00D410EC">
        <w:t>master conductors.”</w:t>
      </w:r>
    </w:p>
    <w:p w:rsidR="00D410EC" w:rsidRPr="00D410EC" w:rsidRDefault="00D410EC" w:rsidP="00D410EC">
      <w:pPr>
        <w:jc w:val="center"/>
      </w:pPr>
    </w:p>
    <w:p w:rsidR="00D410EC" w:rsidRPr="00D410EC" w:rsidRDefault="00D410EC" w:rsidP="00D410EC">
      <w:pPr>
        <w:jc w:val="center"/>
      </w:pPr>
      <w:r w:rsidRPr="00D410EC">
        <w:t>(</w:t>
      </w:r>
      <w:r w:rsidRPr="00D410EC">
        <w:rPr>
          <w:i/>
        </w:rPr>
        <w:t>Insert School District Boilerplate</w:t>
      </w:r>
      <w:r w:rsidRPr="00D410EC">
        <w:t>)</w:t>
      </w:r>
    </w:p>
    <w:p w:rsidR="00E95075" w:rsidRPr="00D410EC" w:rsidRDefault="00E95075" w:rsidP="00EE0018">
      <w:pPr>
        <w:ind w:firstLine="720"/>
        <w:jc w:val="both"/>
      </w:pPr>
    </w:p>
    <w:p w:rsidR="00D410EC" w:rsidRPr="00D410EC" w:rsidRDefault="00D410EC" w:rsidP="00D410EC">
      <w:pPr>
        <w:ind w:firstLine="720"/>
      </w:pPr>
      <w:r w:rsidRPr="00D410EC">
        <w:t>NYSSMA, the New York State School Music Association, is the largest state affiliate of the National Association for Music Education.</w:t>
      </w:r>
    </w:p>
    <w:p w:rsidR="00D410EC" w:rsidRPr="00D410EC" w:rsidRDefault="00D410EC" w:rsidP="00D410EC"/>
    <w:p w:rsidR="00D410EC" w:rsidRPr="00D410EC" w:rsidRDefault="00D410EC" w:rsidP="00D410EC">
      <w:pPr>
        <w:ind w:firstLine="720"/>
      </w:pPr>
      <w:r w:rsidRPr="00D410EC">
        <w:t>The Mission of the New York State School Music Association (NYSSMA) is to advance music education across New York State for its membership and students in member school programs.</w:t>
      </w:r>
    </w:p>
    <w:p w:rsidR="00EE0018" w:rsidRPr="00D410EC" w:rsidRDefault="00EE0018" w:rsidP="00EE0018">
      <w:pPr>
        <w:jc w:val="center"/>
      </w:pPr>
      <w:r w:rsidRPr="00D410EC">
        <w:t>#   #   #</w:t>
      </w:r>
    </w:p>
    <w:sectPr w:rsidR="00EE0018" w:rsidRPr="00D41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75"/>
    <w:rsid w:val="002720ED"/>
    <w:rsid w:val="002D3860"/>
    <w:rsid w:val="002F67B0"/>
    <w:rsid w:val="0040631D"/>
    <w:rsid w:val="00440BE6"/>
    <w:rsid w:val="00463BAB"/>
    <w:rsid w:val="004B3278"/>
    <w:rsid w:val="00590851"/>
    <w:rsid w:val="00656530"/>
    <w:rsid w:val="0074793D"/>
    <w:rsid w:val="008C36CB"/>
    <w:rsid w:val="00B914C7"/>
    <w:rsid w:val="00C6613D"/>
    <w:rsid w:val="00C94E17"/>
    <w:rsid w:val="00D410EC"/>
    <w:rsid w:val="00DB33A5"/>
    <w:rsid w:val="00E95075"/>
    <w:rsid w:val="00EE0018"/>
    <w:rsid w:val="00FA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70A5E"/>
  <w15:docId w15:val="{F3C051DE-F498-43CE-B975-F55168DC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E9507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95075"/>
    <w:pPr>
      <w:widowControl w:val="0"/>
      <w:autoSpaceDE w:val="0"/>
      <w:autoSpaceDN w:val="0"/>
      <w:adjustRightInd w:val="0"/>
      <w:ind w:firstLine="720"/>
    </w:pPr>
    <w:rPr>
      <w:rFonts w:ascii="Century Gothic" w:hAnsi="Century Gothic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5075"/>
    <w:rPr>
      <w:rFonts w:ascii="Century Gothic" w:eastAsia="Times New Roman" w:hAnsi="Century Gothic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3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unt.edu/people/jessica-napol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me.org/member/steve-holl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ofmusic.ucla.edu/people/travis-j-cros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olaf.edu/profile/armstro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rellstafford.com/about/" TargetMode="External"/><Relationship Id="rId9" Type="http://schemas.openxmlformats.org/officeDocument/2006/relationships/hyperlink" Target="https://wwsymphony.org/bruce-wal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"jgallagher"</dc:creator>
  <cp:lastModifiedBy>Windows User</cp:lastModifiedBy>
  <cp:revision>14</cp:revision>
  <cp:lastPrinted>2014-11-20T16:17:00Z</cp:lastPrinted>
  <dcterms:created xsi:type="dcterms:W3CDTF">2014-08-21T14:57:00Z</dcterms:created>
  <dcterms:modified xsi:type="dcterms:W3CDTF">2025-04-01T18:01:00Z</dcterms:modified>
</cp:coreProperties>
</file>